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proofErr w:type="spellStart"/>
      <w:r w:rsidRPr="000E6139">
        <w:rPr>
          <w:rFonts w:ascii="Arial" w:hAnsi="Arial" w:cs="Arial"/>
          <w:color w:val="808080"/>
          <w:sz w:val="22"/>
          <w:szCs w:val="22"/>
          <w:lang w:val="en-GB"/>
        </w:rPr>
        <w:t>Methilhaven</w:t>
      </w:r>
      <w:proofErr w:type="spellEnd"/>
      <w:r w:rsidRPr="000E6139">
        <w:rPr>
          <w:rFonts w:ascii="Arial" w:hAnsi="Arial" w:cs="Arial"/>
          <w:color w:val="808080"/>
          <w:sz w:val="22"/>
          <w:szCs w:val="22"/>
          <w:lang w:val="en-GB"/>
        </w:rPr>
        <w:t xml:space="preserve"> Surgery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>Dr J F Mather</w:t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  <w:t xml:space="preserve">361 </w:t>
      </w:r>
      <w:proofErr w:type="spellStart"/>
      <w:r w:rsidRPr="000E6139">
        <w:rPr>
          <w:rFonts w:ascii="Arial" w:hAnsi="Arial" w:cs="Arial"/>
          <w:color w:val="808080"/>
          <w:sz w:val="22"/>
          <w:szCs w:val="22"/>
          <w:lang w:val="en-GB"/>
        </w:rPr>
        <w:t>Methilhaven</w:t>
      </w:r>
      <w:proofErr w:type="spellEnd"/>
      <w:r w:rsidRPr="000E6139">
        <w:rPr>
          <w:rFonts w:ascii="Arial" w:hAnsi="Arial" w:cs="Arial"/>
          <w:color w:val="808080"/>
          <w:sz w:val="22"/>
          <w:szCs w:val="22"/>
          <w:lang w:val="en-GB"/>
        </w:rPr>
        <w:t xml:space="preserve"> Road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>Dr L Miller</w:t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proofErr w:type="spellStart"/>
      <w:r w:rsidRPr="000E6139">
        <w:rPr>
          <w:rFonts w:ascii="Arial" w:hAnsi="Arial" w:cs="Arial"/>
          <w:color w:val="808080"/>
          <w:sz w:val="22"/>
          <w:szCs w:val="22"/>
          <w:lang w:val="en-GB"/>
        </w:rPr>
        <w:t>Methil</w:t>
      </w:r>
      <w:proofErr w:type="spellEnd"/>
      <w:r w:rsidRPr="000E6139">
        <w:rPr>
          <w:rFonts w:ascii="Arial" w:hAnsi="Arial" w:cs="Arial"/>
          <w:color w:val="808080"/>
          <w:sz w:val="22"/>
          <w:szCs w:val="22"/>
          <w:lang w:val="en-GB"/>
        </w:rPr>
        <w:t xml:space="preserve"> 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 xml:space="preserve">Dr C </w:t>
      </w:r>
      <w:proofErr w:type="spellStart"/>
      <w:r w:rsidRPr="000E6139">
        <w:rPr>
          <w:rFonts w:ascii="Arial" w:hAnsi="Arial" w:cs="Arial"/>
          <w:color w:val="808080"/>
          <w:sz w:val="22"/>
          <w:szCs w:val="22"/>
          <w:lang w:val="en-GB"/>
        </w:rPr>
        <w:t>C</w:t>
      </w:r>
      <w:proofErr w:type="spellEnd"/>
      <w:r w:rsidRPr="000E6139">
        <w:rPr>
          <w:rFonts w:ascii="Arial" w:hAnsi="Arial" w:cs="Arial"/>
          <w:color w:val="808080"/>
          <w:sz w:val="22"/>
          <w:szCs w:val="22"/>
          <w:lang w:val="en-GB"/>
        </w:rPr>
        <w:t xml:space="preserve"> Parish</w:t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  <w:t>Fife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>Sister CA Smith</w:t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  <w:t>KY8 3HR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  <w:t>Tel: 01333 426913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  <w:t>Fax: 01333 422300</w:t>
      </w:r>
    </w:p>
    <w:p w:rsidR="008C39F0" w:rsidRPr="000E6139" w:rsidRDefault="008C39F0" w:rsidP="008C39F0">
      <w:pPr>
        <w:pStyle w:val="Header"/>
        <w:rPr>
          <w:rFonts w:ascii="Arial" w:hAnsi="Arial" w:cs="Arial"/>
          <w:color w:val="808080"/>
          <w:sz w:val="22"/>
          <w:szCs w:val="22"/>
          <w:lang w:val="en-GB"/>
        </w:rPr>
      </w:pP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0E6139">
        <w:rPr>
          <w:rFonts w:ascii="Arial" w:hAnsi="Arial" w:cs="Arial"/>
          <w:color w:val="808080"/>
          <w:sz w:val="22"/>
          <w:szCs w:val="22"/>
          <w:lang w:val="en-GB"/>
        </w:rPr>
        <w:tab/>
      </w:r>
      <w:hyperlink r:id="rId5" w:history="1">
        <w:r w:rsidRPr="000E6139">
          <w:rPr>
            <w:rStyle w:val="Hyperlink"/>
            <w:rFonts w:ascii="Arial" w:hAnsi="Arial" w:cs="Arial"/>
            <w:sz w:val="22"/>
            <w:szCs w:val="22"/>
            <w:lang w:val="en-GB"/>
          </w:rPr>
          <w:t>www.methilhavensurgery.co.uk</w:t>
        </w:r>
      </w:hyperlink>
    </w:p>
    <w:p w:rsidR="00282167" w:rsidRPr="000E6139" w:rsidRDefault="00282167">
      <w:pPr>
        <w:rPr>
          <w:rFonts w:ascii="Arial" w:hAnsi="Arial" w:cs="Arial"/>
        </w:rPr>
      </w:pPr>
    </w:p>
    <w:p w:rsidR="00282167" w:rsidRPr="000E6139" w:rsidRDefault="00282167" w:rsidP="000708D8">
      <w:pPr>
        <w:jc w:val="center"/>
        <w:rPr>
          <w:rFonts w:ascii="Arial" w:hAnsi="Arial" w:cs="Arial"/>
        </w:rPr>
      </w:pPr>
      <w:r w:rsidRPr="000E6139">
        <w:rPr>
          <w:rFonts w:ascii="Arial" w:hAnsi="Arial" w:cs="Arial"/>
        </w:rPr>
        <w:t>24-Hour Ambulatory Blood Pressure Monitoring (ABPM)</w:t>
      </w:r>
    </w:p>
    <w:p w:rsidR="00282167" w:rsidRPr="000E6139" w:rsidRDefault="00282167" w:rsidP="00282167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>What is it?</w:t>
      </w:r>
    </w:p>
    <w:p w:rsidR="007967AD" w:rsidRPr="000E6139" w:rsidRDefault="007967AD" w:rsidP="00282167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>Ambulatory Blood Pressure M</w:t>
      </w:r>
      <w:r w:rsidR="00282167" w:rsidRPr="000E6139">
        <w:rPr>
          <w:rFonts w:ascii="Arial" w:hAnsi="Arial" w:cs="Arial"/>
          <w:sz w:val="18"/>
          <w:szCs w:val="18"/>
        </w:rPr>
        <w:t xml:space="preserve">onitoring (ABPM) is a technique for assessing a person’s blood pressure. ABPM allows a doctor to assess your blood pressure during your routine daily living over a 24 hour period. </w:t>
      </w:r>
    </w:p>
    <w:p w:rsidR="00282167" w:rsidRPr="000E6139" w:rsidRDefault="00282167" w:rsidP="00282167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 xml:space="preserve">Why is it done? </w:t>
      </w:r>
    </w:p>
    <w:p w:rsidR="007967AD" w:rsidRPr="000E6139" w:rsidRDefault="00282167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>By measuring your blood pressure at regular intervals over 24 hours, your doct</w:t>
      </w:r>
      <w:r w:rsidR="000708D8" w:rsidRPr="000E6139">
        <w:rPr>
          <w:rFonts w:ascii="Arial" w:hAnsi="Arial" w:cs="Arial"/>
          <w:sz w:val="18"/>
          <w:szCs w:val="18"/>
        </w:rPr>
        <w:t>or is able to get clear picture</w:t>
      </w:r>
      <w:r w:rsidRPr="000E6139">
        <w:rPr>
          <w:rFonts w:ascii="Arial" w:hAnsi="Arial" w:cs="Arial"/>
          <w:sz w:val="18"/>
          <w:szCs w:val="18"/>
        </w:rPr>
        <w:t xml:space="preserve"> of how your b</w:t>
      </w:r>
      <w:r w:rsidR="00810B16" w:rsidRPr="000E6139">
        <w:rPr>
          <w:rFonts w:ascii="Arial" w:hAnsi="Arial" w:cs="Arial"/>
          <w:sz w:val="18"/>
          <w:szCs w:val="18"/>
        </w:rPr>
        <w:t>lood pressure changes over the course of a</w:t>
      </w:r>
      <w:r w:rsidRPr="000E6139">
        <w:rPr>
          <w:rFonts w:ascii="Arial" w:hAnsi="Arial" w:cs="Arial"/>
          <w:sz w:val="18"/>
          <w:szCs w:val="18"/>
        </w:rPr>
        <w:t xml:space="preserve"> day. </w:t>
      </w:r>
      <w:r w:rsidR="00BF748D" w:rsidRPr="000E6139">
        <w:rPr>
          <w:rFonts w:ascii="Arial" w:hAnsi="Arial" w:cs="Arial"/>
          <w:sz w:val="18"/>
          <w:szCs w:val="18"/>
        </w:rPr>
        <w:t xml:space="preserve">An ABP monitor will take a reading approximately every 30 minutes during the day and every hour during the night. It will also take a random reading throughout the day to prevent the </w:t>
      </w:r>
      <w:r w:rsidR="000708D8" w:rsidRPr="000E6139">
        <w:rPr>
          <w:rFonts w:ascii="Arial" w:hAnsi="Arial" w:cs="Arial"/>
          <w:sz w:val="18"/>
          <w:szCs w:val="18"/>
        </w:rPr>
        <w:t xml:space="preserve">reading being </w:t>
      </w:r>
      <w:r w:rsidR="007967AD" w:rsidRPr="000E6139">
        <w:rPr>
          <w:rFonts w:ascii="Arial" w:hAnsi="Arial" w:cs="Arial"/>
          <w:sz w:val="18"/>
          <w:szCs w:val="18"/>
        </w:rPr>
        <w:t xml:space="preserve">affected by the </w:t>
      </w:r>
      <w:r w:rsidR="00BF748D" w:rsidRPr="000E6139">
        <w:rPr>
          <w:rFonts w:ascii="Arial" w:hAnsi="Arial" w:cs="Arial"/>
          <w:sz w:val="18"/>
          <w:szCs w:val="18"/>
        </w:rPr>
        <w:t xml:space="preserve">anticipation of visiting your GP for a reading. An ABP also tracks how well your medication is working and if it is controlling your blood pressure during the day and night. </w:t>
      </w:r>
    </w:p>
    <w:p w:rsidR="00DF7E91" w:rsidRPr="000E6139" w:rsidRDefault="00810B16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 xml:space="preserve">How is it done? </w:t>
      </w:r>
    </w:p>
    <w:p w:rsidR="005C061C" w:rsidRPr="000E6139" w:rsidRDefault="00EC499B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 xml:space="preserve">You will have a cuff to wear around your arm which is a </w:t>
      </w:r>
      <w:r w:rsidR="00EC2025" w:rsidRPr="000E6139">
        <w:rPr>
          <w:rFonts w:ascii="Arial" w:hAnsi="Arial" w:cs="Arial"/>
          <w:sz w:val="18"/>
          <w:szCs w:val="18"/>
        </w:rPr>
        <w:t>attached</w:t>
      </w:r>
      <w:r w:rsidRPr="000E6139">
        <w:rPr>
          <w:rFonts w:ascii="Arial" w:hAnsi="Arial" w:cs="Arial"/>
          <w:sz w:val="18"/>
          <w:szCs w:val="18"/>
        </w:rPr>
        <w:t xml:space="preserve"> to a belt fitted around your </w:t>
      </w:r>
      <w:proofErr w:type="spellStart"/>
      <w:r w:rsidRPr="000E6139">
        <w:rPr>
          <w:rFonts w:ascii="Arial" w:hAnsi="Arial" w:cs="Arial"/>
          <w:sz w:val="18"/>
          <w:szCs w:val="18"/>
        </w:rPr>
        <w:t>waist.</w:t>
      </w:r>
      <w:r w:rsidR="005465C4" w:rsidRPr="000E6139">
        <w:rPr>
          <w:rFonts w:ascii="Arial" w:hAnsi="Arial" w:cs="Arial"/>
          <w:sz w:val="18"/>
          <w:szCs w:val="18"/>
        </w:rPr>
        <w:t>When</w:t>
      </w:r>
      <w:proofErr w:type="spellEnd"/>
      <w:r w:rsidR="005465C4" w:rsidRPr="000E6139">
        <w:rPr>
          <w:rFonts w:ascii="Arial" w:hAnsi="Arial" w:cs="Arial"/>
          <w:sz w:val="18"/>
          <w:szCs w:val="18"/>
        </w:rPr>
        <w:t xml:space="preserve"> you fe</w:t>
      </w:r>
      <w:r w:rsidR="005C061C" w:rsidRPr="000E6139">
        <w:rPr>
          <w:rFonts w:ascii="Arial" w:hAnsi="Arial" w:cs="Arial"/>
          <w:sz w:val="18"/>
          <w:szCs w:val="18"/>
        </w:rPr>
        <w:t xml:space="preserve">el the BP cuff begin to inflate, if safe to do so </w:t>
      </w:r>
      <w:r w:rsidR="005465C4" w:rsidRPr="000E6139">
        <w:rPr>
          <w:rFonts w:ascii="Arial" w:hAnsi="Arial" w:cs="Arial"/>
          <w:sz w:val="18"/>
          <w:szCs w:val="18"/>
        </w:rPr>
        <w:t>drop your arm down to the side and ensu</w:t>
      </w:r>
      <w:r w:rsidR="005C061C" w:rsidRPr="000E6139">
        <w:rPr>
          <w:rFonts w:ascii="Arial" w:hAnsi="Arial" w:cs="Arial"/>
          <w:sz w:val="18"/>
          <w:szCs w:val="18"/>
        </w:rPr>
        <w:t xml:space="preserve">re it is kept straight until the cuff deflates. </w:t>
      </w:r>
      <w:r w:rsidR="000708D8" w:rsidRPr="000E6139">
        <w:rPr>
          <w:rFonts w:ascii="Arial" w:hAnsi="Arial" w:cs="Arial"/>
          <w:sz w:val="18"/>
          <w:szCs w:val="18"/>
        </w:rPr>
        <w:t>Occasionally</w:t>
      </w:r>
      <w:r w:rsidR="005C061C" w:rsidRPr="000E6139">
        <w:rPr>
          <w:rFonts w:ascii="Arial" w:hAnsi="Arial" w:cs="Arial"/>
          <w:sz w:val="18"/>
          <w:szCs w:val="18"/>
        </w:rPr>
        <w:t xml:space="preserve"> the cuff may inflate twice in quick succession. This </w:t>
      </w:r>
      <w:r w:rsidR="000708D8" w:rsidRPr="000E6139">
        <w:rPr>
          <w:rFonts w:ascii="Arial" w:hAnsi="Arial" w:cs="Arial"/>
          <w:sz w:val="18"/>
          <w:szCs w:val="18"/>
        </w:rPr>
        <w:t>usually</w:t>
      </w:r>
      <w:r w:rsidR="005C061C" w:rsidRPr="000E6139">
        <w:rPr>
          <w:rFonts w:ascii="Arial" w:hAnsi="Arial" w:cs="Arial"/>
          <w:sz w:val="18"/>
          <w:szCs w:val="18"/>
        </w:rPr>
        <w:t xml:space="preserve"> means that your BP was not detected </w:t>
      </w:r>
      <w:r w:rsidR="000708D8" w:rsidRPr="000E6139">
        <w:rPr>
          <w:rFonts w:ascii="Arial" w:hAnsi="Arial" w:cs="Arial"/>
          <w:sz w:val="18"/>
          <w:szCs w:val="18"/>
        </w:rPr>
        <w:t>properly the</w:t>
      </w:r>
      <w:r w:rsidR="005C061C" w:rsidRPr="000E6139">
        <w:rPr>
          <w:rFonts w:ascii="Arial" w:hAnsi="Arial" w:cs="Arial"/>
          <w:sz w:val="18"/>
          <w:szCs w:val="18"/>
        </w:rPr>
        <w:t xml:space="preserve"> first time. Again ensure your arm is kept straight and still. You w</w:t>
      </w:r>
      <w:r w:rsidR="000708D8" w:rsidRPr="000E6139">
        <w:rPr>
          <w:rFonts w:ascii="Arial" w:hAnsi="Arial" w:cs="Arial"/>
          <w:sz w:val="18"/>
          <w:szCs w:val="18"/>
        </w:rPr>
        <w:t>ill be shown how to adjust the b</w:t>
      </w:r>
      <w:r w:rsidR="005C061C" w:rsidRPr="000E6139">
        <w:rPr>
          <w:rFonts w:ascii="Arial" w:hAnsi="Arial" w:cs="Arial"/>
          <w:sz w:val="18"/>
          <w:szCs w:val="18"/>
        </w:rPr>
        <w:t xml:space="preserve">elt around your waist if it is required. </w:t>
      </w:r>
      <w:r w:rsidR="000708D8" w:rsidRPr="000E6139">
        <w:rPr>
          <w:rFonts w:ascii="Arial" w:hAnsi="Arial" w:cs="Arial"/>
          <w:sz w:val="18"/>
          <w:szCs w:val="18"/>
        </w:rPr>
        <w:t>The</w:t>
      </w:r>
      <w:r w:rsidR="005C061C" w:rsidRPr="000E6139">
        <w:rPr>
          <w:rFonts w:ascii="Arial" w:hAnsi="Arial" w:cs="Arial"/>
          <w:sz w:val="18"/>
          <w:szCs w:val="18"/>
        </w:rPr>
        <w:t xml:space="preserve"> belt can be removed from round your waist overnight </w:t>
      </w:r>
      <w:r w:rsidR="000708D8" w:rsidRPr="000E6139">
        <w:rPr>
          <w:rFonts w:ascii="Arial" w:hAnsi="Arial" w:cs="Arial"/>
          <w:sz w:val="18"/>
          <w:szCs w:val="18"/>
        </w:rPr>
        <w:t xml:space="preserve">and placed somewhere nearby and safe. </w:t>
      </w:r>
    </w:p>
    <w:p w:rsidR="000708D8" w:rsidRPr="000E6139" w:rsidRDefault="000708D8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>If you need to remove the cuff over the 24 hour period, wait until a reading has</w:t>
      </w:r>
      <w:r w:rsidR="00C32CF6" w:rsidRPr="000E6139">
        <w:rPr>
          <w:rFonts w:ascii="Arial" w:hAnsi="Arial" w:cs="Arial"/>
          <w:sz w:val="18"/>
          <w:szCs w:val="18"/>
        </w:rPr>
        <w:t xml:space="preserve"> been taken and then you have 30</w:t>
      </w:r>
      <w:r w:rsidRPr="000E6139">
        <w:rPr>
          <w:rFonts w:ascii="Arial" w:hAnsi="Arial" w:cs="Arial"/>
          <w:sz w:val="18"/>
          <w:szCs w:val="18"/>
        </w:rPr>
        <w:t xml:space="preserve"> minutes until the next one. </w:t>
      </w:r>
    </w:p>
    <w:p w:rsidR="000708D8" w:rsidRPr="000E6139" w:rsidRDefault="000708D8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>DO NOT disconnect the BP cuff from the recoding machine and DO</w:t>
      </w:r>
      <w:r w:rsidR="00EC499B" w:rsidRPr="000E6139">
        <w:rPr>
          <w:rFonts w:ascii="Arial" w:hAnsi="Arial" w:cs="Arial"/>
          <w:sz w:val="18"/>
          <w:szCs w:val="18"/>
        </w:rPr>
        <w:t xml:space="preserve"> </w:t>
      </w:r>
      <w:r w:rsidRPr="000E6139">
        <w:rPr>
          <w:rFonts w:ascii="Arial" w:hAnsi="Arial" w:cs="Arial"/>
          <w:sz w:val="18"/>
          <w:szCs w:val="18"/>
        </w:rPr>
        <w:t xml:space="preserve">NOT remove the batteries from the machine. </w:t>
      </w:r>
    </w:p>
    <w:p w:rsidR="00DF7E91" w:rsidRPr="000E6139" w:rsidRDefault="00DF7E91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>You should continue with your normal daily activities during the test, although you must avoid getting the equipment wet.</w:t>
      </w:r>
      <w:r w:rsidR="005C061C" w:rsidRPr="000E6139">
        <w:rPr>
          <w:rFonts w:ascii="Arial" w:hAnsi="Arial" w:cs="Arial"/>
          <w:sz w:val="18"/>
          <w:szCs w:val="18"/>
        </w:rPr>
        <w:t xml:space="preserve"> </w:t>
      </w:r>
    </w:p>
    <w:p w:rsidR="00DF7E91" w:rsidRPr="000E6139" w:rsidRDefault="00DF7E91">
      <w:pPr>
        <w:rPr>
          <w:rFonts w:ascii="Arial" w:hAnsi="Arial" w:cs="Arial"/>
          <w:sz w:val="18"/>
          <w:szCs w:val="18"/>
        </w:rPr>
      </w:pPr>
      <w:r w:rsidRPr="000E6139">
        <w:rPr>
          <w:rFonts w:ascii="Arial" w:hAnsi="Arial" w:cs="Arial"/>
          <w:sz w:val="18"/>
          <w:szCs w:val="18"/>
        </w:rPr>
        <w:t xml:space="preserve">The results will be sent to the Doctor who requested them. </w:t>
      </w:r>
    </w:p>
    <w:p w:rsidR="00B573F7" w:rsidRDefault="00B573F7"/>
    <w:p w:rsidR="00B573F7" w:rsidRDefault="00B573F7"/>
    <w:p w:rsidR="00C32CF6" w:rsidRPr="00810B16" w:rsidRDefault="00C32CF6"/>
    <w:sectPr w:rsidR="00C32CF6" w:rsidRPr="00810B16" w:rsidSect="00282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9F0"/>
    <w:rsid w:val="000406BA"/>
    <w:rsid w:val="00042459"/>
    <w:rsid w:val="000708D8"/>
    <w:rsid w:val="000E6139"/>
    <w:rsid w:val="00216197"/>
    <w:rsid w:val="00282167"/>
    <w:rsid w:val="005465C4"/>
    <w:rsid w:val="0055280C"/>
    <w:rsid w:val="005C061C"/>
    <w:rsid w:val="007967AD"/>
    <w:rsid w:val="00810B16"/>
    <w:rsid w:val="008C39F0"/>
    <w:rsid w:val="008D5C6B"/>
    <w:rsid w:val="00912E1B"/>
    <w:rsid w:val="00AF2AA9"/>
    <w:rsid w:val="00B573F7"/>
    <w:rsid w:val="00BE57DF"/>
    <w:rsid w:val="00BF748D"/>
    <w:rsid w:val="00C32CF6"/>
    <w:rsid w:val="00DF7E91"/>
    <w:rsid w:val="00E021A1"/>
    <w:rsid w:val="00EB7E84"/>
    <w:rsid w:val="00EC2025"/>
    <w:rsid w:val="00EC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C39F0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C39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8C39F0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thilhavensurge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78F97-169B-427B-87DD-A652D408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21505glendinningc</dc:creator>
  <cp:lastModifiedBy>21505glendinningc</cp:lastModifiedBy>
  <cp:revision>10</cp:revision>
  <cp:lastPrinted>2020-02-04T08:34:00Z</cp:lastPrinted>
  <dcterms:created xsi:type="dcterms:W3CDTF">2020-02-03T09:01:00Z</dcterms:created>
  <dcterms:modified xsi:type="dcterms:W3CDTF">2020-02-14T10:07:00Z</dcterms:modified>
</cp:coreProperties>
</file>